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70F8" w14:textId="77777777" w:rsidR="004070AF" w:rsidRPr="00DB28EE" w:rsidRDefault="006E3F27" w:rsidP="004070AF">
      <w:pPr>
        <w:jc w:val="center"/>
        <w:rPr>
          <w:rStyle w:val="markedcontent"/>
          <w:rFonts w:ascii="Arial" w:hAnsi="Arial" w:cs="Arial"/>
          <w:b/>
          <w:bCs/>
          <w:color w:val="4F81BD" w:themeColor="accent1"/>
          <w:sz w:val="28"/>
          <w:szCs w:val="28"/>
          <w:u w:val="single"/>
        </w:rPr>
      </w:pPr>
      <w:r w:rsidRPr="00DB28EE">
        <w:rPr>
          <w:rStyle w:val="markedcontent"/>
          <w:rFonts w:ascii="Arial" w:hAnsi="Arial" w:cs="Arial"/>
          <w:b/>
          <w:bCs/>
          <w:color w:val="4F81BD" w:themeColor="accent1"/>
          <w:sz w:val="28"/>
          <w:szCs w:val="28"/>
          <w:u w:val="single"/>
        </w:rPr>
        <w:t>REFERENDUM – 21. 01. 2023</w:t>
      </w:r>
    </w:p>
    <w:p w14:paraId="667B365F" w14:textId="77777777" w:rsidR="004070AF" w:rsidRPr="00DB28EE" w:rsidRDefault="006E3F27" w:rsidP="004070AF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>
        <w:br/>
      </w:r>
      <w:r w:rsidRPr="00DB28EE">
        <w:rPr>
          <w:rStyle w:val="markedcontent"/>
          <w:rFonts w:ascii="Arial" w:hAnsi="Arial" w:cs="Arial"/>
          <w:b/>
          <w:bCs/>
          <w:color w:val="4F81BD" w:themeColor="accent1"/>
          <w:sz w:val="24"/>
          <w:szCs w:val="24"/>
        </w:rPr>
        <w:t>Voľba poštou voličom, ktorý má trvalý pobyt na území Slovenskej republiky</w:t>
      </w:r>
    </w:p>
    <w:p w14:paraId="45DD32DF" w14:textId="77777777" w:rsidR="004070AF" w:rsidRDefault="006E3F27" w:rsidP="004070AF">
      <w:pPr>
        <w:rPr>
          <w:rStyle w:val="markedcontent"/>
          <w:rFonts w:ascii="Arial" w:hAnsi="Arial" w:cs="Arial"/>
          <w:sz w:val="28"/>
          <w:szCs w:val="28"/>
        </w:rPr>
      </w:pPr>
      <w:r w:rsidRPr="004070AF">
        <w:rPr>
          <w:rStyle w:val="markedcontent"/>
          <w:rFonts w:ascii="Arial" w:hAnsi="Arial" w:cs="Arial"/>
          <w:sz w:val="28"/>
          <w:szCs w:val="28"/>
        </w:rPr>
        <w:br/>
      </w:r>
      <w:r>
        <w:rPr>
          <w:rStyle w:val="markedcontent"/>
          <w:rFonts w:ascii="Arial" w:hAnsi="Arial" w:cs="Arial"/>
          <w:sz w:val="28"/>
          <w:szCs w:val="28"/>
        </w:rPr>
        <w:t>Volič, ktorý má trvalý pobyt na území Slovenskej republiky a v čase referenda sa</w:t>
      </w:r>
      <w:r w:rsidR="004070AF"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zdržiava mimo jej územia, môže požiadať o voľbu poštou a to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• </w:t>
      </w:r>
      <w:r w:rsidRPr="004070AF">
        <w:rPr>
          <w:rStyle w:val="markedcontent"/>
          <w:rFonts w:ascii="Arial" w:hAnsi="Arial" w:cs="Arial"/>
          <w:b/>
          <w:bCs/>
          <w:sz w:val="28"/>
          <w:szCs w:val="28"/>
        </w:rPr>
        <w:t>v listinnej forme</w:t>
      </w:r>
      <w:r>
        <w:rPr>
          <w:rStyle w:val="markedcontent"/>
          <w:rFonts w:ascii="Arial" w:hAnsi="Arial" w:cs="Arial"/>
          <w:sz w:val="28"/>
          <w:szCs w:val="28"/>
        </w:rPr>
        <w:t xml:space="preserve"> tak,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aby žiadosť o voľbu poštou bola doručená na adresu obce (obecného úradu), v ktorej má volič</w:t>
      </w:r>
      <w:r w:rsidR="004070AF"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trvalý pobyt najneskôr 50 dní predo dňom konania referenda (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t.j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 xml:space="preserve">. </w:t>
      </w:r>
      <w:r w:rsidRPr="00DB28EE">
        <w:rPr>
          <w:rStyle w:val="markedcontent"/>
          <w:rFonts w:ascii="Arial" w:hAnsi="Arial" w:cs="Arial"/>
          <w:b/>
          <w:bCs/>
          <w:sz w:val="28"/>
          <w:szCs w:val="28"/>
        </w:rPr>
        <w:t>najneskôr 2.12.2022</w:t>
      </w:r>
      <w:r>
        <w:rPr>
          <w:rStyle w:val="markedcontent"/>
          <w:rFonts w:ascii="Arial" w:hAnsi="Arial" w:cs="Arial"/>
          <w:sz w:val="28"/>
          <w:szCs w:val="28"/>
        </w:rPr>
        <w:t>)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Na žiadosť doručenú po ustanovenej lehote sa neprihliada.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Adresa na doručovanie: </w:t>
      </w:r>
      <w:r w:rsidR="004070AF">
        <w:rPr>
          <w:rStyle w:val="markedcontent"/>
          <w:rFonts w:ascii="Arial" w:hAnsi="Arial" w:cs="Arial"/>
          <w:sz w:val="28"/>
          <w:szCs w:val="28"/>
        </w:rPr>
        <w:t>Obec Horné Otrokovce, Obecný úrad č. 146, 920 62 Horné Otrokovce</w:t>
      </w:r>
    </w:p>
    <w:p w14:paraId="5057E40E" w14:textId="4EA3D5CB" w:rsidR="00DB28EE" w:rsidRDefault="006E3F27" w:rsidP="004070AF">
      <w:r>
        <w:rPr>
          <w:rStyle w:val="markedcontent"/>
          <w:rFonts w:ascii="Arial" w:hAnsi="Arial" w:cs="Arial"/>
          <w:sz w:val="28"/>
          <w:szCs w:val="28"/>
        </w:rPr>
        <w:t xml:space="preserve">• </w:t>
      </w:r>
      <w:r w:rsidRPr="004070AF">
        <w:rPr>
          <w:rStyle w:val="markedcontent"/>
          <w:rFonts w:ascii="Arial" w:hAnsi="Arial" w:cs="Arial"/>
          <w:b/>
          <w:bCs/>
          <w:sz w:val="28"/>
          <w:szCs w:val="28"/>
        </w:rPr>
        <w:t>elektronicky (e-mailom)</w:t>
      </w:r>
      <w:r>
        <w:rPr>
          <w:rStyle w:val="markedcontent"/>
          <w:rFonts w:ascii="Arial" w:hAnsi="Arial" w:cs="Arial"/>
          <w:sz w:val="28"/>
          <w:szCs w:val="28"/>
        </w:rPr>
        <w:t xml:space="preserve"> tak,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aby žiadosť o voľbu poštou bola doručená na elektronickú (e-mailovú) adresu, ktorú obec</w:t>
      </w:r>
      <w:r w:rsidR="004070AF"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zverejnila na svojom webovom sídle alebo na úradnej tabuli obce najneskôr 50 dní predo</w:t>
      </w:r>
      <w:r w:rsidR="004070AF"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dňom konania referenda (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t.j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 xml:space="preserve">. </w:t>
      </w:r>
      <w:r w:rsidRPr="00DB28EE">
        <w:rPr>
          <w:rStyle w:val="markedcontent"/>
          <w:rFonts w:ascii="Arial" w:hAnsi="Arial" w:cs="Arial"/>
          <w:b/>
          <w:bCs/>
          <w:sz w:val="28"/>
          <w:szCs w:val="28"/>
        </w:rPr>
        <w:t>najneskôr 2.12.2022</w:t>
      </w:r>
      <w:r>
        <w:rPr>
          <w:rStyle w:val="markedcontent"/>
          <w:rFonts w:ascii="Arial" w:hAnsi="Arial" w:cs="Arial"/>
          <w:sz w:val="28"/>
          <w:szCs w:val="28"/>
        </w:rPr>
        <w:t>).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Na žiadosť doručenú po ustanovenej lehote sa neprihliada.</w:t>
      </w:r>
      <w:r>
        <w:br/>
      </w:r>
      <w:r w:rsidR="004070AF">
        <w:rPr>
          <w:rStyle w:val="markedcontent"/>
          <w:rFonts w:ascii="Arial" w:hAnsi="Arial" w:cs="Arial"/>
          <w:sz w:val="28"/>
          <w:szCs w:val="28"/>
        </w:rPr>
        <w:t xml:space="preserve">    </w:t>
      </w:r>
      <w:r>
        <w:rPr>
          <w:rStyle w:val="markedcontent"/>
          <w:rFonts w:ascii="Arial" w:hAnsi="Arial" w:cs="Arial"/>
          <w:sz w:val="28"/>
          <w:szCs w:val="28"/>
        </w:rPr>
        <w:t xml:space="preserve">Elektronická adresa na doručovanie žiadostí je </w:t>
      </w:r>
      <w:r w:rsidR="004070AF">
        <w:rPr>
          <w:rStyle w:val="markedcontent"/>
          <w:rFonts w:ascii="Arial" w:hAnsi="Arial" w:cs="Arial"/>
          <w:sz w:val="28"/>
          <w:szCs w:val="28"/>
        </w:rPr>
        <w:t xml:space="preserve">     </w:t>
      </w:r>
      <w:hyperlink r:id="rId4" w:history="1">
        <w:r w:rsidR="00DB28EE" w:rsidRPr="00D43A4A">
          <w:rPr>
            <w:rStyle w:val="Hypertextovprepojenie"/>
            <w:rFonts w:ascii="Arial" w:hAnsi="Arial" w:cs="Arial"/>
            <w:b/>
            <w:bCs/>
            <w:sz w:val="28"/>
            <w:szCs w:val="28"/>
          </w:rPr>
          <w:t>obec.horneotrokovce@gmail.com</w:t>
        </w:r>
      </w:hyperlink>
    </w:p>
    <w:p w14:paraId="2D6F2A5B" w14:textId="77777777" w:rsidR="00DB28EE" w:rsidRDefault="006E3F27" w:rsidP="004070AF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 w:rsidRPr="00DB28EE">
        <w:rPr>
          <w:rStyle w:val="markedcontent"/>
          <w:rFonts w:ascii="Arial" w:hAnsi="Arial" w:cs="Arial"/>
          <w:b/>
          <w:bCs/>
          <w:sz w:val="28"/>
          <w:szCs w:val="28"/>
        </w:rPr>
        <w:t>Žiadosť o voľbu poštou musí obsahovať údaje o voličovi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- meno a priezvisko,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- rodné číslo,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- adresu trvalého pobytu v Slovenskej republike,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- adresu miesta pobytu v cudzine (ulica, číslo domu - orientačné číslo, obec, PSČ, štát), na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ktorej si volič zásielku prevezme.</w:t>
      </w:r>
    </w:p>
    <w:p w14:paraId="623C1A29" w14:textId="77777777" w:rsidR="00DB28EE" w:rsidRDefault="006E3F27" w:rsidP="004070AF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 w:rsidRPr="00DB28EE">
        <w:rPr>
          <w:rStyle w:val="markedcontent"/>
          <w:rFonts w:ascii="Arial" w:hAnsi="Arial" w:cs="Arial"/>
          <w:b/>
          <w:bCs/>
          <w:sz w:val="28"/>
          <w:szCs w:val="28"/>
        </w:rPr>
        <w:t>Vzor žiadosti</w:t>
      </w:r>
      <w:r>
        <w:rPr>
          <w:rStyle w:val="markedcontent"/>
          <w:rFonts w:ascii="Arial" w:hAnsi="Arial" w:cs="Arial"/>
          <w:sz w:val="28"/>
          <w:szCs w:val="28"/>
        </w:rPr>
        <w:t xml:space="preserve"> je zverejnený na webovom sídle Ministerstva vnútra SR: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https://www.minv.sk/?r23-posta2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Ak žiadosť spĺňa zákonom ustanovené náležitosti, obec zašle najneskôr 35 dní predo</w:t>
      </w:r>
      <w:r w:rsidR="00DB28EE"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dňom konania referenda voličovi, ktorý požiadal o voľbu </w:t>
      </w:r>
      <w:r>
        <w:rPr>
          <w:rStyle w:val="markedcontent"/>
          <w:rFonts w:ascii="Arial" w:hAnsi="Arial" w:cs="Arial"/>
          <w:sz w:val="28"/>
          <w:szCs w:val="28"/>
        </w:rPr>
        <w:lastRenderedPageBreak/>
        <w:t>poštou, na adresu miesta pobytu</w:t>
      </w:r>
      <w:r w:rsidR="00DB28EE"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v cudzine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- obálku opatrenú odtlačkom úradnej pečiatky obce,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- hlasovací lístok,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- návratnú obálku (označenú heslom </w:t>
      </w:r>
      <w:r w:rsidRPr="00DB28EE">
        <w:rPr>
          <w:rStyle w:val="markedcontent"/>
          <w:rFonts w:ascii="Arial" w:hAnsi="Arial" w:cs="Arial"/>
          <w:b/>
          <w:bCs/>
          <w:sz w:val="28"/>
          <w:szCs w:val="28"/>
        </w:rPr>
        <w:t>„VOĽBA POŠTOU - ELECTION BY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DB28EE">
        <w:rPr>
          <w:rStyle w:val="markedcontent"/>
          <w:rFonts w:ascii="Arial" w:hAnsi="Arial" w:cs="Arial"/>
          <w:b/>
          <w:bCs/>
          <w:sz w:val="28"/>
          <w:szCs w:val="28"/>
        </w:rPr>
        <w:t>MAIL“</w:t>
      </w:r>
      <w:r>
        <w:rPr>
          <w:rStyle w:val="markedcontent"/>
          <w:rFonts w:ascii="Arial" w:hAnsi="Arial" w:cs="Arial"/>
          <w:sz w:val="28"/>
          <w:szCs w:val="28"/>
        </w:rPr>
        <w:t xml:space="preserve"> a</w:t>
      </w:r>
      <w:r w:rsidR="00DB28EE">
        <w:rPr>
          <w:rStyle w:val="markedcontent"/>
          <w:rFonts w:ascii="Arial" w:hAnsi="Arial" w:cs="Arial"/>
          <w:sz w:val="28"/>
          <w:szCs w:val="28"/>
        </w:rPr>
        <w:t> </w:t>
      </w:r>
      <w:r>
        <w:rPr>
          <w:rStyle w:val="markedcontent"/>
          <w:rFonts w:ascii="Arial" w:hAnsi="Arial" w:cs="Arial"/>
          <w:sz w:val="28"/>
          <w:szCs w:val="28"/>
        </w:rPr>
        <w:t>vypísanou</w:t>
      </w:r>
      <w:r w:rsidR="00DB28EE"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adresou sídla obecného úradu obce ako adresáta a adresou voliča ako odosielateľa),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- poučenie o spôsobe hlasovania.</w:t>
      </w:r>
    </w:p>
    <w:p w14:paraId="2D52FDDC" w14:textId="77777777" w:rsidR="00DB28EE" w:rsidRPr="00DB28EE" w:rsidRDefault="006E3F27" w:rsidP="00DB28EE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  <w:r>
        <w:br/>
      </w:r>
      <w:r w:rsidRPr="00DB28EE">
        <w:rPr>
          <w:rStyle w:val="markedcontent"/>
          <w:rFonts w:ascii="Arial" w:hAnsi="Arial" w:cs="Arial"/>
          <w:b/>
          <w:bCs/>
          <w:sz w:val="28"/>
          <w:szCs w:val="28"/>
        </w:rPr>
        <w:t>Hlasovanie</w:t>
      </w:r>
    </w:p>
    <w:p w14:paraId="2247D856" w14:textId="77777777" w:rsidR="00DB28EE" w:rsidRPr="00DB28EE" w:rsidRDefault="006E3F27" w:rsidP="00DB28EE">
      <w:pPr>
        <w:rPr>
          <w:rStyle w:val="markedcontent"/>
          <w:rFonts w:ascii="Arial" w:hAnsi="Arial" w:cs="Arial"/>
          <w:sz w:val="28"/>
          <w:szCs w:val="28"/>
        </w:rPr>
      </w:pPr>
      <w:r w:rsidRPr="00DB28EE">
        <w:rPr>
          <w:sz w:val="28"/>
          <w:szCs w:val="28"/>
        </w:rPr>
        <w:br/>
      </w:r>
      <w:r w:rsidRPr="00DB28EE">
        <w:rPr>
          <w:rStyle w:val="markedcontent"/>
          <w:rFonts w:ascii="Arial" w:hAnsi="Arial" w:cs="Arial"/>
          <w:sz w:val="28"/>
          <w:szCs w:val="28"/>
        </w:rPr>
        <w:t>Vyznačenie voľby ....</w:t>
      </w:r>
      <w:r w:rsidRPr="00DB28EE">
        <w:rPr>
          <w:sz w:val="28"/>
          <w:szCs w:val="28"/>
        </w:rPr>
        <w:br/>
      </w:r>
      <w:r w:rsidR="00DB28EE" w:rsidRPr="00DB28EE">
        <w:rPr>
          <w:rStyle w:val="markedcontent"/>
          <w:rFonts w:ascii="Arial" w:hAnsi="Arial" w:cs="Arial"/>
          <w:sz w:val="28"/>
          <w:szCs w:val="28"/>
        </w:rPr>
        <w:t xml:space="preserve">         </w:t>
      </w:r>
      <w:r w:rsidRPr="00DB28EE">
        <w:rPr>
          <w:rStyle w:val="markedcontent"/>
          <w:rFonts w:ascii="Arial" w:hAnsi="Arial" w:cs="Arial"/>
          <w:sz w:val="28"/>
          <w:szCs w:val="28"/>
        </w:rPr>
        <w:t>Volič na hlasovacom lístku zakrúžkuje odpoveď „áno“ alebo odpoveď „nie“. Potom hlasovací</w:t>
      </w:r>
      <w:r w:rsidR="00DB28EE" w:rsidRPr="00DB28EE">
        <w:rPr>
          <w:sz w:val="28"/>
          <w:szCs w:val="28"/>
        </w:rPr>
        <w:t xml:space="preserve"> </w:t>
      </w:r>
      <w:r w:rsidRPr="00DB28EE">
        <w:rPr>
          <w:rStyle w:val="markedcontent"/>
          <w:rFonts w:ascii="Arial" w:hAnsi="Arial" w:cs="Arial"/>
          <w:sz w:val="28"/>
          <w:szCs w:val="28"/>
        </w:rPr>
        <w:t>lístok vloží volič do obálky na hlasovanie. Ak nie je hlasovací lístok upravený ustanoveným</w:t>
      </w:r>
      <w:r w:rsidR="00DB28EE" w:rsidRPr="00DB28EE">
        <w:rPr>
          <w:sz w:val="28"/>
          <w:szCs w:val="28"/>
        </w:rPr>
        <w:t xml:space="preserve"> </w:t>
      </w:r>
      <w:r w:rsidRPr="00DB28EE">
        <w:rPr>
          <w:rStyle w:val="markedcontent"/>
          <w:rFonts w:ascii="Arial" w:hAnsi="Arial" w:cs="Arial"/>
          <w:sz w:val="28"/>
          <w:szCs w:val="28"/>
        </w:rPr>
        <w:t>spôsobom (zakrúžkovaním iba jednej z odpovedí) je neplatný.</w:t>
      </w:r>
      <w:r w:rsidRPr="00DB28EE">
        <w:rPr>
          <w:sz w:val="28"/>
          <w:szCs w:val="28"/>
        </w:rPr>
        <w:br/>
      </w:r>
      <w:r w:rsidRPr="00DB28EE">
        <w:rPr>
          <w:rStyle w:val="markedcontent"/>
          <w:rFonts w:ascii="Arial" w:hAnsi="Arial" w:cs="Arial"/>
          <w:sz w:val="28"/>
          <w:szCs w:val="28"/>
        </w:rPr>
        <w:t>Odoslať návratnú obálku ....</w:t>
      </w:r>
      <w:r w:rsidRPr="00DB28EE">
        <w:rPr>
          <w:sz w:val="28"/>
          <w:szCs w:val="28"/>
        </w:rPr>
        <w:br/>
      </w:r>
      <w:r w:rsidR="00DB28EE" w:rsidRPr="00DB28EE">
        <w:rPr>
          <w:rStyle w:val="markedcontent"/>
          <w:rFonts w:ascii="Arial" w:hAnsi="Arial" w:cs="Arial"/>
          <w:sz w:val="28"/>
          <w:szCs w:val="28"/>
        </w:rPr>
        <w:t xml:space="preserve">           </w:t>
      </w:r>
      <w:r w:rsidRPr="00DB28EE">
        <w:rPr>
          <w:rStyle w:val="markedcontent"/>
          <w:rFonts w:ascii="Arial" w:hAnsi="Arial" w:cs="Arial"/>
          <w:sz w:val="28"/>
          <w:szCs w:val="28"/>
        </w:rPr>
        <w:t xml:space="preserve">Zalepenú obálku volič vloží do návratnej obálky označenej heslom </w:t>
      </w:r>
      <w:r w:rsidRPr="00DB28EE">
        <w:rPr>
          <w:rStyle w:val="markedcontent"/>
          <w:rFonts w:ascii="Arial" w:hAnsi="Arial" w:cs="Arial"/>
          <w:b/>
          <w:bCs/>
          <w:sz w:val="28"/>
          <w:szCs w:val="28"/>
        </w:rPr>
        <w:t>„VOĽBA POŠTOU -ELECTION BY MAIL“</w:t>
      </w:r>
      <w:r w:rsidRPr="00DB28EE">
        <w:rPr>
          <w:rStyle w:val="markedcontent"/>
          <w:rFonts w:ascii="Arial" w:hAnsi="Arial" w:cs="Arial"/>
          <w:sz w:val="28"/>
          <w:szCs w:val="28"/>
        </w:rPr>
        <w:t>, musí byť na nej uvedená adresa sídla obecného úradu obce ako adresáta a</w:t>
      </w:r>
      <w:r w:rsidR="00DB28EE" w:rsidRPr="00DB28EE">
        <w:rPr>
          <w:sz w:val="28"/>
          <w:szCs w:val="28"/>
        </w:rPr>
        <w:t xml:space="preserve"> </w:t>
      </w:r>
      <w:r w:rsidRPr="00DB28EE">
        <w:rPr>
          <w:rStyle w:val="markedcontent"/>
          <w:rFonts w:ascii="Arial" w:hAnsi="Arial" w:cs="Arial"/>
          <w:sz w:val="28"/>
          <w:szCs w:val="28"/>
        </w:rPr>
        <w:t>adresa voliča ako odosielateľa.</w:t>
      </w:r>
      <w:r w:rsidRPr="00DB28EE">
        <w:rPr>
          <w:sz w:val="28"/>
          <w:szCs w:val="28"/>
        </w:rPr>
        <w:br/>
      </w:r>
      <w:r w:rsidR="00DB28EE" w:rsidRPr="00DB28EE">
        <w:rPr>
          <w:rStyle w:val="markedcontent"/>
          <w:rFonts w:ascii="Arial" w:hAnsi="Arial" w:cs="Arial"/>
          <w:sz w:val="28"/>
          <w:szCs w:val="28"/>
        </w:rPr>
        <w:t xml:space="preserve">           </w:t>
      </w:r>
      <w:r w:rsidRPr="00DB28EE">
        <w:rPr>
          <w:rStyle w:val="markedcontent"/>
          <w:rFonts w:ascii="Arial" w:hAnsi="Arial" w:cs="Arial"/>
          <w:sz w:val="28"/>
          <w:szCs w:val="28"/>
        </w:rPr>
        <w:t>Návratnú obálku volič odošle poštou. Výdavky spojené so zaslaním návratnej obálky poštou</w:t>
      </w:r>
      <w:r w:rsidR="00DB28EE" w:rsidRPr="00DB28EE">
        <w:rPr>
          <w:sz w:val="28"/>
          <w:szCs w:val="28"/>
        </w:rPr>
        <w:t xml:space="preserve"> </w:t>
      </w:r>
      <w:r w:rsidRPr="00DB28EE">
        <w:rPr>
          <w:rStyle w:val="markedcontent"/>
          <w:rFonts w:ascii="Arial" w:hAnsi="Arial" w:cs="Arial"/>
          <w:sz w:val="28"/>
          <w:szCs w:val="28"/>
        </w:rPr>
        <w:t>hradí odosielateľ.</w:t>
      </w:r>
      <w:r w:rsidRPr="00DB28EE">
        <w:rPr>
          <w:sz w:val="28"/>
          <w:szCs w:val="28"/>
        </w:rPr>
        <w:br/>
      </w:r>
      <w:r w:rsidR="00DB28EE" w:rsidRPr="00DB28EE">
        <w:rPr>
          <w:rStyle w:val="markedcontent"/>
          <w:rFonts w:ascii="Arial" w:hAnsi="Arial" w:cs="Arial"/>
          <w:sz w:val="28"/>
          <w:szCs w:val="28"/>
        </w:rPr>
        <w:t xml:space="preserve">           </w:t>
      </w:r>
      <w:r w:rsidRPr="00DB28EE">
        <w:rPr>
          <w:rStyle w:val="markedcontent"/>
          <w:rFonts w:ascii="Arial" w:hAnsi="Arial" w:cs="Arial"/>
          <w:sz w:val="28"/>
          <w:szCs w:val="28"/>
        </w:rPr>
        <w:t>Do výsledku hlasovania sa započítavajú hlasy na hlasovacích lístkoch, ktoré boli doručené obci</w:t>
      </w:r>
      <w:r w:rsidR="00DB28EE" w:rsidRPr="00DB28EE">
        <w:rPr>
          <w:sz w:val="28"/>
          <w:szCs w:val="28"/>
        </w:rPr>
        <w:t xml:space="preserve"> </w:t>
      </w:r>
      <w:r w:rsidRPr="00DB28EE">
        <w:rPr>
          <w:rStyle w:val="markedcontent"/>
          <w:rFonts w:ascii="Arial" w:hAnsi="Arial" w:cs="Arial"/>
          <w:sz w:val="28"/>
          <w:szCs w:val="28"/>
        </w:rPr>
        <w:t>trvalého pobytu voliča najneskôr v posledný pracovný deň predo dňom konania referenda (</w:t>
      </w:r>
      <w:proofErr w:type="spellStart"/>
      <w:r w:rsidRPr="00DB28EE">
        <w:rPr>
          <w:rStyle w:val="markedcontent"/>
          <w:rFonts w:ascii="Arial" w:hAnsi="Arial" w:cs="Arial"/>
          <w:sz w:val="28"/>
          <w:szCs w:val="28"/>
        </w:rPr>
        <w:t>t.j</w:t>
      </w:r>
      <w:proofErr w:type="spellEnd"/>
      <w:r w:rsidRPr="00DB28EE">
        <w:rPr>
          <w:rStyle w:val="markedcontent"/>
          <w:rFonts w:ascii="Arial" w:hAnsi="Arial" w:cs="Arial"/>
          <w:sz w:val="28"/>
          <w:szCs w:val="28"/>
        </w:rPr>
        <w:t>.</w:t>
      </w:r>
      <w:r w:rsidR="00DB28EE" w:rsidRPr="00DB28EE">
        <w:rPr>
          <w:sz w:val="28"/>
          <w:szCs w:val="28"/>
        </w:rPr>
        <w:t xml:space="preserve"> </w:t>
      </w:r>
      <w:r w:rsidRPr="00DB28EE">
        <w:rPr>
          <w:rStyle w:val="markedcontent"/>
          <w:rFonts w:ascii="Arial" w:hAnsi="Arial" w:cs="Arial"/>
          <w:b/>
          <w:bCs/>
          <w:sz w:val="28"/>
          <w:szCs w:val="28"/>
        </w:rPr>
        <w:t>najneskôr 20.1.2023</w:t>
      </w:r>
      <w:r w:rsidRPr="00DB28EE">
        <w:rPr>
          <w:rStyle w:val="markedcontent"/>
          <w:rFonts w:ascii="Arial" w:hAnsi="Arial" w:cs="Arial"/>
          <w:sz w:val="28"/>
          <w:szCs w:val="28"/>
        </w:rPr>
        <w:t>).</w:t>
      </w:r>
    </w:p>
    <w:p w14:paraId="21BD1C76" w14:textId="2FFD44DE" w:rsidR="00DB4A7F" w:rsidRPr="00DB28EE" w:rsidRDefault="006E3F27" w:rsidP="00DB28EE">
      <w:pPr>
        <w:rPr>
          <w:sz w:val="28"/>
          <w:szCs w:val="28"/>
        </w:rPr>
      </w:pPr>
      <w:r w:rsidRPr="00DB28EE">
        <w:rPr>
          <w:sz w:val="28"/>
          <w:szCs w:val="28"/>
        </w:rPr>
        <w:br/>
      </w:r>
      <w:r w:rsidRPr="00DB28EE">
        <w:rPr>
          <w:rStyle w:val="markedcontent"/>
          <w:rFonts w:ascii="Arial" w:hAnsi="Arial" w:cs="Arial"/>
          <w:sz w:val="28"/>
          <w:szCs w:val="28"/>
        </w:rPr>
        <w:t>Ďalšie informácie na sú dostupné na webe Ministerstva vnútra SR</w:t>
      </w:r>
      <w:r w:rsidRPr="00DB28EE">
        <w:rPr>
          <w:sz w:val="28"/>
          <w:szCs w:val="28"/>
        </w:rPr>
        <w:br/>
      </w:r>
      <w:r w:rsidRPr="00DB28EE">
        <w:rPr>
          <w:rStyle w:val="markedcontent"/>
          <w:rFonts w:ascii="Arial" w:hAnsi="Arial" w:cs="Arial"/>
          <w:sz w:val="28"/>
          <w:szCs w:val="28"/>
        </w:rPr>
        <w:t>https://www.minv.sk/?referendum</w:t>
      </w:r>
    </w:p>
    <w:sectPr w:rsidR="00DB4A7F" w:rsidRPr="00DB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7"/>
    <w:rsid w:val="000169C9"/>
    <w:rsid w:val="004070AF"/>
    <w:rsid w:val="006E3F27"/>
    <w:rsid w:val="00DB28EE"/>
    <w:rsid w:val="00D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99B5"/>
  <w15:chartTrackingRefBased/>
  <w15:docId w15:val="{7551785B-3D6A-4A7A-9B85-7225A58F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6E3F27"/>
  </w:style>
  <w:style w:type="character" w:styleId="Hypertextovprepojenie">
    <w:name w:val="Hyperlink"/>
    <w:basedOn w:val="Predvolenpsmoodseku"/>
    <w:uiPriority w:val="99"/>
    <w:unhideWhenUsed/>
    <w:rsid w:val="00DB28EE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B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horneotrokov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Horné Otrokovce</dc:creator>
  <cp:keywords/>
  <dc:description/>
  <cp:lastModifiedBy>Obec Horné Otrokovce</cp:lastModifiedBy>
  <cp:revision>5</cp:revision>
  <cp:lastPrinted>2022-11-15T07:28:00Z</cp:lastPrinted>
  <dcterms:created xsi:type="dcterms:W3CDTF">2022-11-14T13:34:00Z</dcterms:created>
  <dcterms:modified xsi:type="dcterms:W3CDTF">2022-11-15T07:29:00Z</dcterms:modified>
</cp:coreProperties>
</file>